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45B" w:rsidRDefault="00B9145B" w:rsidP="00B9145B">
      <w:pPr>
        <w:pStyle w:val="Heading1"/>
        <w:spacing w:before="0" w:after="120"/>
      </w:pPr>
      <w:r>
        <w:t>Activity 22. Traffic Lights (EUC)</w:t>
      </w:r>
    </w:p>
    <w:p w:rsidR="00B9145B" w:rsidRDefault="00B9145B" w:rsidP="00DE3AB7">
      <w:pPr>
        <w:numPr>
          <w:ilvl w:val="0"/>
          <w:numId w:val="1"/>
        </w:numPr>
        <w:pBdr>
          <w:top w:val="nil"/>
          <w:left w:val="nil"/>
          <w:bottom w:val="nil"/>
          <w:right w:val="nil"/>
          <w:between w:val="nil"/>
        </w:pBdr>
        <w:spacing w:after="120"/>
        <w:ind w:right="-51"/>
        <w:rPr>
          <w:b/>
          <w:color w:val="4472C4"/>
        </w:rPr>
      </w:pPr>
      <w:r>
        <w:rPr>
          <w:b/>
          <w:color w:val="4472C4"/>
        </w:rPr>
        <w:t xml:space="preserve">Learning outcome(s): </w:t>
      </w:r>
      <w:r>
        <w:rPr>
          <w:color w:val="808080"/>
        </w:rPr>
        <w:t xml:space="preserve">(list up to 3) </w:t>
      </w:r>
    </w:p>
    <w:p w:rsidR="00B9145B" w:rsidRDefault="00B9145B" w:rsidP="00DE3AB7">
      <w:pPr>
        <w:numPr>
          <w:ilvl w:val="2"/>
          <w:numId w:val="1"/>
        </w:numPr>
        <w:pBdr>
          <w:top w:val="nil"/>
          <w:left w:val="nil"/>
          <w:bottom w:val="nil"/>
          <w:right w:val="nil"/>
          <w:between w:val="nil"/>
        </w:pBdr>
        <w:spacing w:after="120"/>
        <w:ind w:left="851" w:right="-51"/>
        <w:rPr>
          <w:b/>
          <w:color w:val="4472C4"/>
        </w:rPr>
      </w:pPr>
      <w:r>
        <w:rPr>
          <w:color w:val="000000"/>
        </w:rPr>
        <w:t>Design engineering solutions to a complex problem using systems approach.</w:t>
      </w:r>
    </w:p>
    <w:p w:rsidR="00B9145B" w:rsidRDefault="00B9145B" w:rsidP="00DE3AB7">
      <w:pPr>
        <w:numPr>
          <w:ilvl w:val="2"/>
          <w:numId w:val="1"/>
        </w:numPr>
        <w:pBdr>
          <w:top w:val="nil"/>
          <w:left w:val="nil"/>
          <w:bottom w:val="nil"/>
          <w:right w:val="nil"/>
          <w:between w:val="nil"/>
        </w:pBdr>
        <w:spacing w:after="120"/>
        <w:ind w:left="851" w:right="-51"/>
        <w:rPr>
          <w:b/>
          <w:color w:val="4472C4"/>
        </w:rPr>
      </w:pPr>
      <w:r>
        <w:rPr>
          <w:color w:val="000000"/>
        </w:rPr>
        <w:t>Demonstrate the knowledge, skills and attitude of a professional engineer.</w:t>
      </w:r>
    </w:p>
    <w:p w:rsidR="00B9145B" w:rsidRDefault="00B9145B" w:rsidP="00DE3AB7">
      <w:pPr>
        <w:numPr>
          <w:ilvl w:val="2"/>
          <w:numId w:val="1"/>
        </w:numPr>
        <w:pBdr>
          <w:top w:val="nil"/>
          <w:left w:val="nil"/>
          <w:bottom w:val="nil"/>
          <w:right w:val="nil"/>
          <w:between w:val="nil"/>
        </w:pBdr>
        <w:spacing w:after="120"/>
        <w:ind w:left="851" w:right="-51"/>
        <w:rPr>
          <w:b/>
          <w:color w:val="4472C4"/>
        </w:rPr>
      </w:pPr>
      <w:r>
        <w:rPr>
          <w:color w:val="000000"/>
        </w:rPr>
        <w:t>Develop collaborative skills in mixed gender groups.</w:t>
      </w:r>
    </w:p>
    <w:p w:rsidR="00B9145B" w:rsidRDefault="00B9145B" w:rsidP="00DE3AB7">
      <w:pPr>
        <w:numPr>
          <w:ilvl w:val="0"/>
          <w:numId w:val="1"/>
        </w:numPr>
        <w:pBdr>
          <w:top w:val="nil"/>
          <w:left w:val="nil"/>
          <w:bottom w:val="nil"/>
          <w:right w:val="nil"/>
          <w:between w:val="nil"/>
        </w:pBdr>
        <w:spacing w:after="120"/>
        <w:ind w:right="-51"/>
        <w:rPr>
          <w:b/>
          <w:color w:val="4472C4"/>
        </w:rPr>
      </w:pPr>
      <w:r>
        <w:rPr>
          <w:b/>
          <w:color w:val="4472C4"/>
        </w:rPr>
        <w:t xml:space="preserve">Relation of activity with the STEM, gender inclusiveness and Entrepreneurship: </w:t>
      </w:r>
      <w:r>
        <w:rPr>
          <w:color w:val="808080"/>
        </w:rPr>
        <w:t>(text, not bullets, explaining the relation of the activity to 3 above)</w:t>
      </w:r>
    </w:p>
    <w:p w:rsidR="00B9145B" w:rsidRDefault="00B9145B" w:rsidP="00B9145B">
      <w:pPr>
        <w:pBdr>
          <w:top w:val="nil"/>
          <w:left w:val="nil"/>
          <w:bottom w:val="nil"/>
          <w:right w:val="nil"/>
          <w:between w:val="nil"/>
        </w:pBdr>
        <w:spacing w:after="120"/>
        <w:ind w:left="360" w:right="-51" w:hanging="720"/>
        <w:jc w:val="both"/>
        <w:rPr>
          <w:b/>
          <w:color w:val="4472C4"/>
        </w:rPr>
      </w:pPr>
      <w:r>
        <w:rPr>
          <w:color w:val="000000"/>
        </w:rPr>
        <w:t xml:space="preserve">Traffic lights are part of our daily life. Optimising their </w:t>
      </w:r>
      <w:r>
        <w:t>operation</w:t>
      </w:r>
      <w:r>
        <w:rPr>
          <w:color w:val="000000"/>
        </w:rPr>
        <w:t xml:space="preserve"> can reduce the time people spend on the roads as well as improve fuel consumption and reduce </w:t>
      </w:r>
      <w:r>
        <w:t>pollution</w:t>
      </w:r>
      <w:r>
        <w:rPr>
          <w:color w:val="000000"/>
        </w:rPr>
        <w:t xml:space="preserve">. Students are required to analyse the current design / operation of traffic light systems and come up with possible solutions. This involves </w:t>
      </w:r>
      <w:r>
        <w:t>mathematics</w:t>
      </w:r>
      <w:r>
        <w:rPr>
          <w:color w:val="000000"/>
        </w:rPr>
        <w:t xml:space="preserve"> for (traffic engineering), electronics (control systems), economics (estimate fuel consumption). They will also be called to prepare their business strategy on promoting their new improved product. </w:t>
      </w:r>
    </w:p>
    <w:p w:rsidR="00B9145B" w:rsidRDefault="00B9145B" w:rsidP="00DE3AB7">
      <w:pPr>
        <w:numPr>
          <w:ilvl w:val="0"/>
          <w:numId w:val="1"/>
        </w:numPr>
        <w:pBdr>
          <w:top w:val="nil"/>
          <w:left w:val="nil"/>
          <w:bottom w:val="nil"/>
          <w:right w:val="nil"/>
          <w:between w:val="nil"/>
        </w:pBdr>
        <w:spacing w:after="120"/>
        <w:ind w:right="-51"/>
        <w:rPr>
          <w:color w:val="000000"/>
        </w:rPr>
      </w:pPr>
      <w:r>
        <w:rPr>
          <w:color w:val="000000"/>
        </w:rPr>
        <w:t>Indicate the area of focus:</w:t>
      </w:r>
    </w:p>
    <w:p w:rsidR="00B9145B" w:rsidRDefault="00B9145B" w:rsidP="00B9145B">
      <w:pPr>
        <w:pBdr>
          <w:top w:val="nil"/>
          <w:left w:val="nil"/>
          <w:bottom w:val="nil"/>
          <w:right w:val="nil"/>
          <w:between w:val="nil"/>
        </w:pBdr>
        <w:spacing w:after="120"/>
        <w:ind w:left="360" w:right="-51" w:hanging="720"/>
        <w:rPr>
          <w:b/>
          <w:color w:val="4472C4"/>
        </w:rPr>
      </w:pPr>
      <w:r>
        <w:rPr>
          <w:b/>
          <w:color w:val="4472C4"/>
        </w:rPr>
        <w:t>☐ STEM</w:t>
      </w:r>
    </w:p>
    <w:p w:rsidR="00B9145B" w:rsidRDefault="00B9145B" w:rsidP="00B9145B">
      <w:pPr>
        <w:pBdr>
          <w:top w:val="nil"/>
          <w:left w:val="nil"/>
          <w:bottom w:val="nil"/>
          <w:right w:val="nil"/>
          <w:between w:val="nil"/>
        </w:pBdr>
        <w:spacing w:after="120"/>
        <w:ind w:left="360" w:right="-51" w:hanging="720"/>
        <w:rPr>
          <w:b/>
          <w:color w:val="4472C4"/>
        </w:rPr>
      </w:pPr>
      <w:r>
        <w:rPr>
          <w:b/>
          <w:color w:val="4472C4"/>
        </w:rPr>
        <w:t>☐ Gender inclusiveness</w:t>
      </w:r>
    </w:p>
    <w:p w:rsidR="00B9145B" w:rsidRDefault="00B9145B" w:rsidP="00B9145B">
      <w:pPr>
        <w:pBdr>
          <w:top w:val="nil"/>
          <w:left w:val="nil"/>
          <w:bottom w:val="nil"/>
          <w:right w:val="nil"/>
          <w:between w:val="nil"/>
        </w:pBdr>
        <w:spacing w:after="120"/>
        <w:ind w:left="360" w:right="-51" w:hanging="720"/>
        <w:rPr>
          <w:b/>
          <w:color w:val="4472C4"/>
        </w:rPr>
      </w:pPr>
      <w:r>
        <w:rPr>
          <w:b/>
          <w:color w:val="4472C4"/>
        </w:rPr>
        <w:t>☐ Entrepreneurship</w:t>
      </w:r>
    </w:p>
    <w:p w:rsidR="00B9145B" w:rsidRDefault="00B9145B" w:rsidP="00DE3AB7">
      <w:pPr>
        <w:numPr>
          <w:ilvl w:val="0"/>
          <w:numId w:val="1"/>
        </w:numPr>
        <w:pBdr>
          <w:top w:val="nil"/>
          <w:left w:val="nil"/>
          <w:bottom w:val="nil"/>
          <w:right w:val="nil"/>
          <w:between w:val="nil"/>
        </w:pBdr>
        <w:spacing w:after="120"/>
        <w:ind w:right="-51"/>
        <w:rPr>
          <w:b/>
          <w:color w:val="4472C4"/>
        </w:rPr>
      </w:pPr>
      <w:r>
        <w:rPr>
          <w:b/>
          <w:color w:val="4472C4"/>
        </w:rPr>
        <w:t xml:space="preserve">Materials: </w:t>
      </w:r>
      <w:r>
        <w:rPr>
          <w:color w:val="808080"/>
        </w:rPr>
        <w:t>(including ppts, videos, hands-on material)</w:t>
      </w:r>
    </w:p>
    <w:p w:rsidR="00B9145B" w:rsidRDefault="00B9145B" w:rsidP="00DE3AB7">
      <w:pPr>
        <w:numPr>
          <w:ilvl w:val="0"/>
          <w:numId w:val="2"/>
        </w:numPr>
        <w:pBdr>
          <w:top w:val="nil"/>
          <w:left w:val="nil"/>
          <w:bottom w:val="nil"/>
          <w:right w:val="nil"/>
          <w:between w:val="nil"/>
        </w:pBdr>
        <w:spacing w:after="120"/>
        <w:ind w:left="709" w:right="-51"/>
        <w:rPr>
          <w:b/>
        </w:rPr>
      </w:pPr>
      <w:r>
        <w:rPr>
          <w:color w:val="000000"/>
        </w:rPr>
        <w:t>Arduino Uno</w:t>
      </w:r>
    </w:p>
    <w:p w:rsidR="00B9145B" w:rsidRDefault="00B9145B" w:rsidP="00DE3AB7">
      <w:pPr>
        <w:numPr>
          <w:ilvl w:val="0"/>
          <w:numId w:val="2"/>
        </w:numPr>
        <w:pBdr>
          <w:top w:val="nil"/>
          <w:left w:val="nil"/>
          <w:bottom w:val="nil"/>
          <w:right w:val="nil"/>
          <w:between w:val="nil"/>
        </w:pBdr>
        <w:spacing w:after="120"/>
        <w:ind w:left="709" w:right="-51"/>
        <w:rPr>
          <w:b/>
        </w:rPr>
      </w:pPr>
      <w:r>
        <w:rPr>
          <w:color w:val="000000"/>
        </w:rPr>
        <w:t>LEDs, Sensors (ultrasonic, motion, sound)</w:t>
      </w:r>
    </w:p>
    <w:p w:rsidR="00B9145B" w:rsidRDefault="00B9145B" w:rsidP="00DE3AB7">
      <w:pPr>
        <w:numPr>
          <w:ilvl w:val="0"/>
          <w:numId w:val="2"/>
        </w:numPr>
        <w:pBdr>
          <w:top w:val="nil"/>
          <w:left w:val="nil"/>
          <w:bottom w:val="nil"/>
          <w:right w:val="nil"/>
          <w:between w:val="nil"/>
        </w:pBdr>
        <w:spacing w:after="120"/>
        <w:ind w:left="709" w:right="-51"/>
        <w:rPr>
          <w:b/>
        </w:rPr>
      </w:pPr>
      <w:r>
        <w:rPr>
          <w:color w:val="000000"/>
        </w:rPr>
        <w:t>Computer (PC / MAC)</w:t>
      </w:r>
    </w:p>
    <w:p w:rsidR="00B9145B" w:rsidRDefault="00B9145B" w:rsidP="00DE3AB7">
      <w:pPr>
        <w:numPr>
          <w:ilvl w:val="0"/>
          <w:numId w:val="1"/>
        </w:numPr>
        <w:pBdr>
          <w:top w:val="nil"/>
          <w:left w:val="nil"/>
          <w:bottom w:val="nil"/>
          <w:right w:val="nil"/>
          <w:between w:val="nil"/>
        </w:pBdr>
        <w:spacing w:after="120"/>
        <w:ind w:right="-51"/>
        <w:rPr>
          <w:b/>
          <w:color w:val="4472C4"/>
        </w:rPr>
      </w:pPr>
      <w:r>
        <w:rPr>
          <w:b/>
          <w:color w:val="4472C4"/>
        </w:rPr>
        <w:t>Preparation:</w:t>
      </w:r>
      <w:r>
        <w:rPr>
          <w:b/>
          <w:color w:val="4472C4"/>
        </w:rPr>
        <w:br/>
      </w:r>
      <w:r>
        <w:rPr>
          <w:color w:val="000000"/>
        </w:rPr>
        <w:t>None</w:t>
      </w:r>
    </w:p>
    <w:p w:rsidR="00B9145B" w:rsidRDefault="00B9145B" w:rsidP="00DE3AB7">
      <w:pPr>
        <w:numPr>
          <w:ilvl w:val="0"/>
          <w:numId w:val="1"/>
        </w:numPr>
        <w:pBdr>
          <w:top w:val="nil"/>
          <w:left w:val="nil"/>
          <w:bottom w:val="nil"/>
          <w:right w:val="nil"/>
          <w:between w:val="nil"/>
        </w:pBdr>
        <w:spacing w:after="120"/>
        <w:ind w:right="-51"/>
        <w:rPr>
          <w:b/>
          <w:color w:val="4472C4"/>
        </w:rPr>
      </w:pPr>
      <w:r>
        <w:rPr>
          <w:b/>
          <w:color w:val="4472C4"/>
        </w:rPr>
        <w:t xml:space="preserve">Duration: </w:t>
      </w:r>
      <w:r>
        <w:rPr>
          <w:color w:val="000000"/>
        </w:rPr>
        <w:t xml:space="preserve">90 </w:t>
      </w:r>
      <w:r>
        <w:rPr>
          <w:color w:val="808080"/>
        </w:rPr>
        <w:t>(minutes)</w:t>
      </w:r>
    </w:p>
    <w:p w:rsidR="00B9145B" w:rsidRDefault="00B9145B" w:rsidP="00DE3AB7">
      <w:pPr>
        <w:numPr>
          <w:ilvl w:val="0"/>
          <w:numId w:val="1"/>
        </w:numPr>
        <w:pBdr>
          <w:top w:val="nil"/>
          <w:left w:val="nil"/>
          <w:bottom w:val="nil"/>
          <w:right w:val="nil"/>
          <w:between w:val="nil"/>
        </w:pBdr>
        <w:spacing w:after="120"/>
        <w:ind w:right="-51"/>
        <w:rPr>
          <w:b/>
          <w:color w:val="4472C4"/>
        </w:rPr>
      </w:pPr>
      <w:r>
        <w:rPr>
          <w:b/>
          <w:color w:val="4472C4"/>
        </w:rPr>
        <w:t xml:space="preserve">Target group: </w:t>
      </w:r>
      <w:r>
        <w:rPr>
          <w:color w:val="000000"/>
        </w:rPr>
        <w:t xml:space="preserve">15-18 </w:t>
      </w:r>
      <w:r>
        <w:rPr>
          <w:color w:val="808080"/>
        </w:rPr>
        <w:t>(student age)</w:t>
      </w:r>
    </w:p>
    <w:p w:rsidR="00B9145B" w:rsidRDefault="00B9145B" w:rsidP="00B9145B">
      <w:pPr>
        <w:spacing w:after="120"/>
        <w:ind w:right="-51"/>
        <w:rPr>
          <w:b/>
          <w:color w:val="C00000"/>
        </w:rPr>
      </w:pPr>
      <w:r>
        <w:rPr>
          <w:b/>
          <w:color w:val="C00000"/>
        </w:rPr>
        <w:t>__________________________________________________________________________</w:t>
      </w:r>
    </w:p>
    <w:p w:rsidR="00B9145B" w:rsidRDefault="00B9145B" w:rsidP="00B9145B">
      <w:pPr>
        <w:spacing w:after="120"/>
        <w:ind w:right="-51"/>
        <w:rPr>
          <w:b/>
          <w:color w:val="4472C4"/>
          <w:sz w:val="2"/>
          <w:szCs w:val="2"/>
        </w:rPr>
      </w:pPr>
    </w:p>
    <w:p w:rsidR="00B9145B" w:rsidRDefault="00B9145B" w:rsidP="00DE3AB7">
      <w:pPr>
        <w:numPr>
          <w:ilvl w:val="0"/>
          <w:numId w:val="1"/>
        </w:numPr>
        <w:pBdr>
          <w:top w:val="nil"/>
          <w:left w:val="nil"/>
          <w:bottom w:val="nil"/>
          <w:right w:val="nil"/>
          <w:between w:val="nil"/>
        </w:pBdr>
        <w:spacing w:after="120"/>
        <w:ind w:right="-51"/>
        <w:rPr>
          <w:b/>
          <w:color w:val="4472C4"/>
        </w:rPr>
      </w:pPr>
      <w:r>
        <w:rPr>
          <w:b/>
          <w:color w:val="4472C4"/>
        </w:rPr>
        <w:t xml:space="preserve">Description of the activity: </w:t>
      </w:r>
    </w:p>
    <w:p w:rsidR="00B9145B" w:rsidRDefault="00B9145B" w:rsidP="00B9145B">
      <w:pPr>
        <w:pBdr>
          <w:top w:val="nil"/>
          <w:left w:val="nil"/>
          <w:bottom w:val="nil"/>
          <w:right w:val="nil"/>
          <w:between w:val="nil"/>
        </w:pBdr>
        <w:spacing w:after="120"/>
        <w:ind w:right="-51" w:firstLine="360"/>
        <w:rPr>
          <w:color w:val="000000"/>
        </w:rPr>
      </w:pPr>
      <w:r>
        <w:rPr>
          <w:color w:val="000000"/>
        </w:rPr>
        <w:t xml:space="preserve">In this activity, participants are asked to explore the current traffic light systems used in their area. They can choose a set of traffic lights in their their </w:t>
      </w:r>
      <w:r>
        <w:t>neighborhood</w:t>
      </w:r>
      <w:r>
        <w:rPr>
          <w:color w:val="000000"/>
        </w:rPr>
        <w:t xml:space="preserve"> that </w:t>
      </w:r>
      <w:r>
        <w:t>believe</w:t>
      </w:r>
      <w:r>
        <w:rPr>
          <w:color w:val="000000"/>
        </w:rPr>
        <w:t xml:space="preserve"> requires </w:t>
      </w:r>
      <w:r>
        <w:t>optimization</w:t>
      </w:r>
      <w:r>
        <w:rPr>
          <w:color w:val="000000"/>
        </w:rPr>
        <w:t xml:space="preserve"> and understand how it works. Then, they will be required to spend about 30 minutes to redesign the traffic lights recording their suggestions / ideas. Part of the team (2 students) will be required to build a set of traffic lights while the rest of the team (2 students) will be required to look into calculating the improved </w:t>
      </w:r>
      <w:r>
        <w:t>consumption</w:t>
      </w:r>
      <w:r>
        <w:rPr>
          <w:color w:val="000000"/>
        </w:rPr>
        <w:t xml:space="preserve"> of a simple car and the </w:t>
      </w:r>
      <w:r>
        <w:t>estimated</w:t>
      </w:r>
      <w:r>
        <w:rPr>
          <w:color w:val="000000"/>
        </w:rPr>
        <w:t xml:space="preserve"> CO emissions of a medium sized car being stopped at the traffic lights. The last 30 minutes (out of </w:t>
      </w:r>
      <w:r>
        <w:t>90 minutes</w:t>
      </w:r>
      <w:r>
        <w:rPr>
          <w:color w:val="000000"/>
        </w:rPr>
        <w:t xml:space="preserve">), the whole team will be required to spend </w:t>
      </w:r>
      <w:r>
        <w:t>their</w:t>
      </w:r>
      <w:r>
        <w:rPr>
          <w:color w:val="000000"/>
        </w:rPr>
        <w:t xml:space="preserve"> time for designing their </w:t>
      </w:r>
      <w:r>
        <w:t>marketing</w:t>
      </w:r>
      <w:r>
        <w:rPr>
          <w:color w:val="000000"/>
        </w:rPr>
        <w:t xml:space="preserve"> strategy for </w:t>
      </w:r>
      <w:r>
        <w:t>promoting</w:t>
      </w:r>
      <w:r>
        <w:rPr>
          <w:color w:val="000000"/>
        </w:rPr>
        <w:t xml:space="preserve"> their ideas / product. </w:t>
      </w:r>
    </w:p>
    <w:p w:rsidR="00B9145B" w:rsidRDefault="00B9145B" w:rsidP="00B9145B">
      <w:pPr>
        <w:spacing w:after="120"/>
        <w:ind w:right="-51" w:firstLine="360"/>
        <w:rPr>
          <w:color w:val="000000"/>
        </w:rPr>
      </w:pPr>
      <w:r>
        <w:t>Activity Timeline:</w:t>
      </w:r>
    </w:p>
    <w:p w:rsidR="00B9145B" w:rsidRDefault="00B9145B" w:rsidP="00B9145B">
      <w:pPr>
        <w:spacing w:after="120"/>
        <w:ind w:right="-51" w:firstLine="360"/>
        <w:rPr>
          <w:color w:val="000000"/>
        </w:rPr>
      </w:pPr>
      <w:r>
        <w:t>•</w:t>
      </w:r>
      <w:r>
        <w:tab/>
        <w:t xml:space="preserve">Brainstorming: inquiry, planning and design, team selection, and drawing on a sheet (up to 30 min). </w:t>
      </w:r>
    </w:p>
    <w:p w:rsidR="00B9145B" w:rsidRDefault="00B9145B" w:rsidP="00B9145B">
      <w:pPr>
        <w:spacing w:after="120"/>
        <w:ind w:right="-51" w:firstLine="360"/>
        <w:rPr>
          <w:color w:val="000000"/>
        </w:rPr>
      </w:pPr>
      <w:r>
        <w:t>•</w:t>
      </w:r>
      <w:r>
        <w:tab/>
        <w:t xml:space="preserve">The building of a complete set of operating traffic lights (Team A: 30 min). </w:t>
      </w:r>
    </w:p>
    <w:p w:rsidR="00B9145B" w:rsidRDefault="00B9145B" w:rsidP="00B9145B">
      <w:pPr>
        <w:spacing w:after="120"/>
        <w:ind w:right="-51" w:firstLine="360"/>
        <w:rPr>
          <w:color w:val="000000"/>
        </w:rPr>
      </w:pPr>
      <w:r>
        <w:lastRenderedPageBreak/>
        <w:t>•</w:t>
      </w:r>
      <w:r>
        <w:tab/>
        <w:t>Preparation of the calculations on how consumption / levels of pollution are improved (Team B: 30 min).</w:t>
      </w:r>
    </w:p>
    <w:p w:rsidR="00B9145B" w:rsidRDefault="00B9145B" w:rsidP="00B9145B">
      <w:pPr>
        <w:spacing w:after="120"/>
        <w:ind w:right="-51" w:firstLine="360"/>
        <w:rPr>
          <w:color w:val="000000"/>
        </w:rPr>
      </w:pPr>
      <w:r>
        <w:t>•</w:t>
      </w:r>
      <w:r>
        <w:tab/>
        <w:t xml:space="preserve">Prepare their presentation (15 min). </w:t>
      </w:r>
    </w:p>
    <w:p w:rsidR="00B9145B" w:rsidRDefault="00B9145B" w:rsidP="00B9145B">
      <w:pPr>
        <w:spacing w:after="120"/>
        <w:ind w:right="-51" w:firstLine="360"/>
        <w:rPr>
          <w:color w:val="000000"/>
        </w:rPr>
      </w:pPr>
      <w:r>
        <w:t>•</w:t>
      </w:r>
      <w:r>
        <w:tab/>
        <w:t>Present their design/actual artefact to their classmates / "Clients" (15 min).</w:t>
      </w:r>
    </w:p>
    <w:p w:rsidR="00B9145B" w:rsidRDefault="00B9145B" w:rsidP="00B9145B">
      <w:pPr>
        <w:spacing w:after="120"/>
        <w:rPr>
          <w:color w:val="000000"/>
        </w:rPr>
      </w:pPr>
    </w:p>
    <w:p w:rsidR="00B9145B" w:rsidRDefault="00B9145B" w:rsidP="00B9145B">
      <w:pPr>
        <w:spacing w:after="120"/>
        <w:ind w:right="-51" w:firstLine="360"/>
        <w:rPr>
          <w:color w:val="000000"/>
        </w:rPr>
      </w:pPr>
      <w:r>
        <w:t xml:space="preserve">This activity is suitable for 15-18 years old students to carry out in the classroom. Ask participants to choose whether they would use Task H, V or C and to provide a justification for that. </w:t>
      </w:r>
    </w:p>
    <w:p w:rsidR="00B9145B" w:rsidRDefault="00B9145B" w:rsidP="00B9145B">
      <w:pPr>
        <w:spacing w:after="120"/>
        <w:ind w:right="-51" w:firstLine="360"/>
        <w:rPr>
          <w:color w:val="000000"/>
        </w:rPr>
      </w:pPr>
      <w:r>
        <w:t>The participants will generate creative solutions to a challenging problem and work like engineers (electronic, traffic, software). These tasks focus on STEM (Science, Technology, Engineering and Mathematics) practices and the relationships between STEM practices and concepts. Through such practical real-world connections, participants will have an opportunity to see how STEM is part of their everyday world.</w:t>
      </w:r>
      <w:r>
        <w:rPr>
          <w:color w:val="000000"/>
        </w:rPr>
        <w:t xml:space="preserve"> </w:t>
      </w:r>
    </w:p>
    <w:p w:rsidR="00B9145B" w:rsidRDefault="00B9145B" w:rsidP="00B9145B">
      <w:pPr>
        <w:spacing w:after="120"/>
        <w:ind w:right="-51"/>
      </w:pPr>
      <w:r>
        <w:rPr>
          <w:b/>
          <w:color w:val="4472C4"/>
        </w:rPr>
        <w:t xml:space="preserve">9. Link to curriculum: </w:t>
      </w:r>
    </w:p>
    <w:p w:rsidR="003C608E" w:rsidRPr="00B9145B" w:rsidRDefault="003C608E" w:rsidP="00B9145B">
      <w:bookmarkStart w:id="0" w:name="_GoBack"/>
      <w:bookmarkEnd w:id="0"/>
    </w:p>
    <w:sectPr w:rsidR="003C608E" w:rsidRPr="00B9145B" w:rsidSect="00B9145B">
      <w:headerReference w:type="even" r:id="rId7"/>
      <w:headerReference w:type="default" r:id="rId8"/>
      <w:pgSz w:w="11900" w:h="16840"/>
      <w:pgMar w:top="1440" w:right="1440" w:bottom="1545"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AB7" w:rsidRDefault="00DE3AB7">
      <w:r>
        <w:separator/>
      </w:r>
    </w:p>
  </w:endnote>
  <w:endnote w:type="continuationSeparator" w:id="0">
    <w:p w:rsidR="00DE3AB7" w:rsidRDefault="00DE3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AB7" w:rsidRDefault="00DE3AB7">
      <w:r>
        <w:separator/>
      </w:r>
    </w:p>
  </w:footnote>
  <w:footnote w:type="continuationSeparator" w:id="0">
    <w:p w:rsidR="00DE3AB7" w:rsidRDefault="00DE3A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08E" w:rsidRDefault="003C608E">
    <w:pPr>
      <w:pBdr>
        <w:top w:val="nil"/>
        <w:left w:val="nil"/>
        <w:bottom w:val="nil"/>
        <w:right w:val="nil"/>
        <w:between w:val="nil"/>
      </w:pBdr>
      <w:tabs>
        <w:tab w:val="center" w:pos="4680"/>
        <w:tab w:val="right" w:pos="9360"/>
      </w:tabs>
      <w:jc w:val="center"/>
      <w:rPr>
        <w:color w:val="000000"/>
      </w:rPr>
    </w:pPr>
  </w:p>
  <w:p w:rsidR="003C608E" w:rsidRDefault="00DE3AB7">
    <w:pPr>
      <w:pBdr>
        <w:top w:val="nil"/>
        <w:left w:val="nil"/>
        <w:bottom w:val="nil"/>
        <w:right w:val="nil"/>
        <w:between w:val="nil"/>
      </w:pBdr>
      <w:tabs>
        <w:tab w:val="center" w:pos="4680"/>
        <w:tab w:val="right" w:pos="9360"/>
      </w:tabs>
      <w:rPr>
        <w:color w:val="000000"/>
      </w:rPr>
    </w:pPr>
    <w:r>
      <w:rPr>
        <w:color w:val="000000"/>
      </w:rPr>
      <w:fldChar w:fldCharType="begin"/>
    </w:r>
    <w:r>
      <w:rPr>
        <w:color w:val="000000"/>
      </w:rPr>
      <w:instrText>PAGE</w:instrText>
    </w:r>
    <w:r>
      <w:rPr>
        <w:color w:val="00000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08E" w:rsidRDefault="00DE3AB7">
    <w:pPr>
      <w:pBdr>
        <w:top w:val="nil"/>
        <w:left w:val="nil"/>
        <w:bottom w:val="nil"/>
        <w:right w:val="nil"/>
        <w:between w:val="nil"/>
      </w:pBdr>
      <w:tabs>
        <w:tab w:val="center" w:pos="4680"/>
        <w:tab w:val="right" w:pos="9360"/>
      </w:tabs>
      <w:jc w:val="center"/>
      <w:rPr>
        <w:color w:val="000000"/>
        <w:sz w:val="24"/>
        <w:szCs w:val="24"/>
      </w:rPr>
    </w:pPr>
    <w:r>
      <w:rPr>
        <w:color w:val="000000"/>
        <w:sz w:val="24"/>
        <w:szCs w:val="24"/>
      </w:rPr>
      <w:fldChar w:fldCharType="begin"/>
    </w:r>
    <w:r>
      <w:rPr>
        <w:color w:val="000000"/>
        <w:sz w:val="24"/>
        <w:szCs w:val="24"/>
      </w:rPr>
      <w:instrText>PAGE</w:instrText>
    </w:r>
    <w:r w:rsidR="00B9145B">
      <w:rPr>
        <w:color w:val="000000"/>
        <w:sz w:val="24"/>
        <w:szCs w:val="24"/>
      </w:rPr>
      <w:fldChar w:fldCharType="separate"/>
    </w:r>
    <w:r w:rsidR="00B9145B">
      <w:rPr>
        <w:noProof/>
        <w:color w:val="000000"/>
        <w:sz w:val="24"/>
        <w:szCs w:val="24"/>
      </w:rPr>
      <w:t>1</w:t>
    </w:r>
    <w:r>
      <w:rPr>
        <w:color w:val="000000"/>
        <w:sz w:val="24"/>
        <w:szCs w:val="24"/>
      </w:rPr>
      <w:fldChar w:fldCharType="end"/>
    </w:r>
  </w:p>
  <w:p w:rsidR="003C608E" w:rsidRDefault="00DE3AB7">
    <w:pPr>
      <w:pBdr>
        <w:top w:val="nil"/>
        <w:left w:val="nil"/>
        <w:bottom w:val="nil"/>
        <w:right w:val="nil"/>
        <w:between w:val="nil"/>
      </w:pBdr>
      <w:tabs>
        <w:tab w:val="center" w:pos="4680"/>
        <w:tab w:val="right" w:pos="9360"/>
      </w:tabs>
    </w:pPr>
    <w:r>
      <w:rPr>
        <w:noProof/>
      </w:rPr>
      <w:drawing>
        <wp:anchor distT="0" distB="0" distL="114300" distR="114300" simplePos="0" relativeHeight="251658240" behindDoc="0" locked="0" layoutInCell="1" hidden="0" allowOverlap="1">
          <wp:simplePos x="0" y="0"/>
          <wp:positionH relativeFrom="column">
            <wp:posOffset>3924740</wp:posOffset>
          </wp:positionH>
          <wp:positionV relativeFrom="paragraph">
            <wp:posOffset>-154939</wp:posOffset>
          </wp:positionV>
          <wp:extent cx="1813560" cy="516890"/>
          <wp:effectExtent l="0" t="0" r="0" b="0"/>
          <wp:wrapSquare wrapText="bothSides" distT="0" distB="0" distL="114300" distR="114300"/>
          <wp:docPr id="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1813560" cy="516890"/>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-147954</wp:posOffset>
          </wp:positionH>
          <wp:positionV relativeFrom="paragraph">
            <wp:posOffset>-222444</wp:posOffset>
          </wp:positionV>
          <wp:extent cx="1539240" cy="601345"/>
          <wp:effectExtent l="0" t="0" r="0" b="0"/>
          <wp:wrapSquare wrapText="bothSides" distT="0" distB="0" distL="114300" distR="114300"/>
          <wp:docPr id="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t="28212" b="26215"/>
                  <a:stretch>
                    <a:fillRect/>
                  </a:stretch>
                </pic:blipFill>
                <pic:spPr>
                  <a:xfrm>
                    <a:off x="0" y="0"/>
                    <a:ext cx="1539240" cy="601345"/>
                  </a:xfrm>
                  <a:prstGeom prst="rect">
                    <a:avLst/>
                  </a:prstGeom>
                  <a:ln/>
                </pic:spPr>
              </pic:pic>
            </a:graphicData>
          </a:graphic>
        </wp:anchor>
      </w:drawing>
    </w:r>
  </w:p>
  <w:p w:rsidR="003C608E" w:rsidRDefault="003C608E">
    <w:pPr>
      <w:pBdr>
        <w:top w:val="nil"/>
        <w:left w:val="nil"/>
        <w:bottom w:val="nil"/>
        <w:right w:val="nil"/>
        <w:between w:val="nil"/>
      </w:pBdr>
      <w:tabs>
        <w:tab w:val="center" w:pos="4680"/>
        <w:tab w:val="right" w:pos="9360"/>
      </w:tabs>
    </w:pPr>
  </w:p>
  <w:p w:rsidR="003C608E" w:rsidRDefault="003C608E">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A6F16"/>
    <w:multiLevelType w:val="multilevel"/>
    <w:tmpl w:val="C3A2B8B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AF6372E"/>
    <w:multiLevelType w:val="multilevel"/>
    <w:tmpl w:val="5262EC7C"/>
    <w:lvl w:ilvl="0">
      <w:start w:val="1"/>
      <w:numFmt w:val="bullet"/>
      <w:lvlText w:val="●"/>
      <w:lvlJc w:val="left"/>
      <w:pPr>
        <w:ind w:left="1080" w:hanging="360"/>
      </w:pPr>
      <w:rPr>
        <w:rFonts w:ascii="Noto Sans Symbols" w:eastAsia="Noto Sans Symbols" w:hAnsi="Noto Sans Symbols" w:cs="Noto Sans Symbols"/>
        <w:color w:val="4472C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08E"/>
    <w:rsid w:val="003C608E"/>
    <w:rsid w:val="00B9145B"/>
    <w:rsid w:val="00DE3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8BE7FB-311A-4AA7-8FC0-2D3A59ED7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100" w:after="100"/>
      <w:jc w:val="center"/>
      <w:outlineLvl w:val="0"/>
    </w:pPr>
    <w:rPr>
      <w:b/>
      <w:color w:val="C00000"/>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480</Words>
  <Characters>2740</Characters>
  <Application>Microsoft Office Word</Application>
  <DocSecurity>0</DocSecurity>
  <Lines>22</Lines>
  <Paragraphs>6</Paragraphs>
  <ScaleCrop>false</ScaleCrop>
  <Company/>
  <LinksUpToDate>false</LinksUpToDate>
  <CharactersWithSpaces>3214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2019-08-19T21:14:00Z</dcterms:created>
  <dcterms:modified xsi:type="dcterms:W3CDTF">2019-08-19T21:14:00Z</dcterms:modified>
</cp:coreProperties>
</file>